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color w:val="000000"/>
          <w:w w:val="110"/>
          <w:sz w:val="26"/>
          <w:szCs w:val="26"/>
        </w:rPr>
        <w:t>Kapky na kameni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i/>
          <w:iCs/>
          <w:color w:val="000000"/>
          <w:sz w:val="26"/>
          <w:szCs w:val="26"/>
        </w:rPr>
        <w:t>„</w:t>
      </w:r>
      <w:r>
        <w:rPr>
          <w:rFonts w:ascii="Calibri" w:hAnsi="Calibri"/>
          <w:i/>
          <w:iCs/>
          <w:color w:val="000000"/>
          <w:sz w:val="26"/>
          <w:szCs w:val="26"/>
        </w:rPr>
        <w:t>Jsem jako kapka na kameni. Tak dlouho kapu na to samé místo, až se na něm objeví otisk. A přesně tak se otisknu i do srdcí mnoha a mnoha lidí.“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 xml:space="preserve">Rigoberta Menchú Tum, guatemalská aktivistka a nositelka Nobelovy ceny míru, velmi dobře ví, jak slabý je hlas chudé ženy z venkova. Ví však i to, že když se k jednomu slabému, ale vytrvalému hlasu přidají další, bude je slyšet mnohem víc. 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>Hlasy dětí, žen a dívek jsou jako kapky. Téměř neviditelné, neuchopitelné, jemné. Když je však necháme kapat na tvrdý kámen, vyhloubí v něm jamku. A když vytrvají a nepřestanou, vyhloubí hlubokou rýhu, vymelou koryto potoka a ty nejvytrvalejší podemelou a naruší i kopce či skaliska, která se zdají nepokořitelná.</w:t>
      </w:r>
    </w:p>
    <w:p>
      <w:pPr>
        <w:pStyle w:val="TextBody"/>
        <w:spacing w:lineRule="auto" w:line="288" w:before="0" w:after="120"/>
        <w:rPr>
          <w:rFonts w:ascii="Calibri" w:hAnsi="Calibri"/>
          <w:color w:val="000000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b/>
          <w:bCs/>
          <w:color w:val="000000"/>
          <w:sz w:val="26"/>
          <w:szCs w:val="26"/>
          <w:u w:val="single"/>
        </w:rPr>
        <w:t>Více o Rigobertě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 xml:space="preserve">Rigoberta Menchú Tum je první domorodou osobností, která získala Nobelovu cenu za mír.  Pochází z mayského kmene a Nobelovu cenu míru získala v roce 1992 za svou práci pro sociální spravedlnost a etno-kulturní smíření založené na respektování práv původních obyvatel její rodné Guatemaly. Poté založila nadaci Rigoberta Menchú Tum Foundation na podporu práv původních obyvatel na celém světě. 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>V letech 1994–2003 působila jako oficiální mluvčí Mezinárodního desetiletí domorodých národů Organizace spojených národů.</w:t>
      </w:r>
    </w:p>
    <w:p>
      <w:pPr>
        <w:pStyle w:val="TextBody"/>
        <w:spacing w:lineRule="auto" w:line="288" w:before="0"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color w:val="000000"/>
          <w:sz w:val="26"/>
          <w:szCs w:val="26"/>
        </w:rPr>
        <w:t xml:space="preserve">V roce 2007 neúspěšně kandidovala na post guatemalské prezidentky s tehdy nově založenou politickou stranou Encuentro por Guatemala. </w:t>
      </w:r>
      <w:r>
        <w:rPr>
          <w:rFonts w:ascii="Calibri" w:hAnsi="Calibri"/>
          <w:color w:val="000000"/>
          <w:sz w:val="26"/>
          <w:szCs w:val="26"/>
        </w:rPr>
        <w:t>Následně se Rigoberta dostala do čela strany WINAQ (strana původních obyvatel Guatemaly). I díky tomu získala strana dostatek hlasů a stala se oficiální.</w:t>
      </w:r>
      <w:r>
        <w:rPr>
          <w:rFonts w:ascii="Calibri" w:hAnsi="Calibri"/>
          <w:color w:val="000000"/>
          <w:sz w:val="26"/>
          <w:szCs w:val="26"/>
        </w:rPr>
        <w:t xml:space="preserve"> Rigoberta se tak mohla v roce 2011 znovu ucházet o prezidentský úřad. Nebyla zvolena, ale nadále zůstává pevnou součástí guatemalské politiky a boje za ukončení beztrestnosti za zvěrstva páchaná na domorodém obyvatelstvu. </w:t>
      </w:r>
    </w:p>
    <w:p>
      <w:pPr>
        <w:pStyle w:val="Normal"/>
        <w:rPr>
          <w:rFonts w:ascii="Calibri" w:hAnsi="Calibri"/>
          <w:sz w:val="26"/>
          <w:szCs w:val="26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Heading2">
    <w:name w:val="Heading 2"/>
    <w:basedOn w:val="Normal"/>
    <w:uiPriority w:val="9"/>
    <w:semiHidden/>
    <w:unhideWhenUsed/>
    <w:qFormat/>
    <w:pPr>
      <w:ind w:left="108" w:hanging="0"/>
      <w:outlineLvl w:val="1"/>
    </w:pPr>
    <w:rPr>
      <w:rFonts w:ascii="Arial" w:hAnsi="Arial" w:eastAsia="Arial" w:cs="Arial"/>
      <w:b/>
      <w:bCs/>
      <w:sz w:val="28"/>
      <w:szCs w:val="28"/>
      <w:lang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kladntextChar" w:customStyle="1">
    <w:name w:val="Základní text Char"/>
    <w:basedOn w:val="DefaultParagraphFont"/>
    <w:qFormat/>
    <w:rPr>
      <w:rFonts w:cs="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855044"/>
    <w:rPr>
      <w:sz w:val="16"/>
      <w:szCs w:val="16"/>
    </w:rPr>
  </w:style>
  <w:style w:type="character" w:styleId="TextkomenteChar" w:customStyle="1">
    <w:name w:val="Text komentáře Char"/>
    <w:basedOn w:val="DefaultParagraphFont"/>
    <w:link w:val="Annotationtext"/>
    <w:uiPriority w:val="99"/>
    <w:semiHidden/>
    <w:qFormat/>
    <w:rsid w:val="00855044"/>
    <w:rPr>
      <w:rFonts w:cs="Mangal"/>
      <w:sz w:val="20"/>
      <w:szCs w:val="18"/>
    </w:rPr>
  </w:style>
  <w:style w:type="character" w:styleId="PedmtkomenteChar" w:customStyle="1">
    <w:name w:val="Předmět komentáře Char"/>
    <w:basedOn w:val="TextkomenteChar"/>
    <w:link w:val="Annotationsubject"/>
    <w:uiPriority w:val="99"/>
    <w:semiHidden/>
    <w:qFormat/>
    <w:rsid w:val="00855044"/>
    <w:rPr>
      <w:rFonts w:cs="Mangal"/>
      <w:b/>
      <w:bCs/>
      <w:sz w:val="20"/>
      <w:szCs w:val="18"/>
    </w:rPr>
  </w:style>
  <w:style w:type="character" w:styleId="LineNumbering">
    <w:name w:val="Line Numbering"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Normlntabulka1" w:customStyle="1">
    <w:name w:val="Normální tabulka1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Annotationtext">
    <w:name w:val="annotation text"/>
    <w:basedOn w:val="Normal"/>
    <w:link w:val="TextkomenteChar"/>
    <w:uiPriority w:val="99"/>
    <w:semiHidden/>
    <w:unhideWhenUsed/>
    <w:qFormat/>
    <w:rsid w:val="00855044"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PedmtkomenteChar"/>
    <w:uiPriority w:val="99"/>
    <w:semiHidden/>
    <w:unhideWhenUsed/>
    <w:qFormat/>
    <w:rsid w:val="00855044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LibreOffice/7.3.0.3$Windows_X86_64 LibreOffice_project/0f246aa12d0eee4a0f7adcefbf7c878fc2238db3</Application>
  <AppVersion>15.0000</AppVersion>
  <Pages>1</Pages>
  <Words>272</Words>
  <Characters>1484</Characters>
  <CharactersWithSpaces>1751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2024-07-31T21:25:00Z</dcterms:created>
  <dc:creator>JK</dc:creator>
  <dc:description/>
  <dc:language>cs-CZ</dc:language>
  <cp:lastModifiedBy>JK</cp:lastModifiedBy>
  <dcterms:modified xsi:type="dcterms:W3CDTF">2025-05-19T19:23:00Z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